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0D" w:rsidRDefault="00807A0D">
      <w:pPr>
        <w:widowControl w:val="0"/>
        <w:autoSpaceDE w:val="0"/>
        <w:autoSpaceDN w:val="0"/>
        <w:adjustRightInd w:val="0"/>
        <w:spacing w:after="0" w:line="240" w:lineRule="auto"/>
        <w:rPr>
          <w:rFonts w:ascii="Times New Roman" w:hAnsi="Times New Roman"/>
          <w:kern w:val="28"/>
          <w:sz w:val="24"/>
          <w:szCs w:val="24"/>
          <w:u w:val="single"/>
        </w:rPr>
      </w:pPr>
    </w:p>
    <w:p w:rsidR="00807A0D" w:rsidRDefault="00807A0D">
      <w:pPr>
        <w:widowControl w:val="0"/>
        <w:autoSpaceDE w:val="0"/>
        <w:autoSpaceDN w:val="0"/>
        <w:adjustRightInd w:val="0"/>
        <w:spacing w:after="0" w:line="240" w:lineRule="auto"/>
        <w:rPr>
          <w:rFonts w:ascii="Times New Roman" w:hAnsi="Times New Roman"/>
          <w:kern w:val="28"/>
          <w:sz w:val="24"/>
          <w:szCs w:val="24"/>
          <w:u w:val="single"/>
        </w:rPr>
      </w:pPr>
    </w:p>
    <w:p w:rsidR="00D375AE" w:rsidRDefault="00D375AE">
      <w:pPr>
        <w:widowControl w:val="0"/>
        <w:autoSpaceDE w:val="0"/>
        <w:autoSpaceDN w:val="0"/>
        <w:adjustRightInd w:val="0"/>
        <w:spacing w:after="0" w:line="240" w:lineRule="auto"/>
        <w:rPr>
          <w:rFonts w:ascii="Times New Roman" w:hAnsi="Times New Roman"/>
          <w:kern w:val="28"/>
          <w:sz w:val="24"/>
          <w:szCs w:val="24"/>
          <w:u w:val="single"/>
        </w:rPr>
      </w:pPr>
    </w:p>
    <w:p w:rsidR="00790B6A" w:rsidRDefault="00790B6A" w:rsidP="00790B6A">
      <w:pPr>
        <w:widowControl w:val="0"/>
        <w:autoSpaceDE w:val="0"/>
        <w:autoSpaceDN w:val="0"/>
        <w:adjustRightInd w:val="0"/>
        <w:spacing w:after="0" w:line="240" w:lineRule="auto"/>
        <w:jc w:val="center"/>
        <w:rPr>
          <w:rFonts w:ascii="Times New Roman" w:hAnsi="Times New Roman"/>
          <w:b/>
          <w:bCs/>
          <w:kern w:val="28"/>
          <w:sz w:val="28"/>
          <w:szCs w:val="28"/>
        </w:rPr>
      </w:pPr>
      <w:r>
        <w:rPr>
          <w:rFonts w:ascii="Times New Roman" w:hAnsi="Times New Roman"/>
          <w:b/>
          <w:bCs/>
          <w:kern w:val="28"/>
          <w:sz w:val="28"/>
          <w:szCs w:val="28"/>
        </w:rPr>
        <w:t>WARREN WATER SUPPLY CORPORATION</w:t>
      </w:r>
    </w:p>
    <w:p w:rsidR="00790B6A" w:rsidRDefault="002C2DCB" w:rsidP="00790B6A">
      <w:pPr>
        <w:widowControl w:val="0"/>
        <w:autoSpaceDE w:val="0"/>
        <w:autoSpaceDN w:val="0"/>
        <w:adjustRightInd w:val="0"/>
        <w:spacing w:after="0" w:line="240" w:lineRule="auto"/>
        <w:jc w:val="center"/>
        <w:rPr>
          <w:rFonts w:ascii="Times New Roman" w:hAnsi="Times New Roman"/>
          <w:kern w:val="28"/>
          <w:sz w:val="28"/>
          <w:szCs w:val="28"/>
        </w:rPr>
      </w:pPr>
      <w:proofErr w:type="gramStart"/>
      <w:r>
        <w:rPr>
          <w:rFonts w:ascii="Times New Roman" w:hAnsi="Times New Roman"/>
          <w:kern w:val="28"/>
          <w:sz w:val="28"/>
          <w:szCs w:val="28"/>
        </w:rPr>
        <w:t>MONDAY JULY 11</w:t>
      </w:r>
      <w:r w:rsidR="00790B6A">
        <w:rPr>
          <w:rFonts w:ascii="Times New Roman" w:hAnsi="Times New Roman"/>
          <w:kern w:val="28"/>
          <w:sz w:val="28"/>
          <w:szCs w:val="28"/>
        </w:rPr>
        <w:t>, 2016 /6:30 p.m.</w:t>
      </w:r>
      <w:proofErr w:type="gramEnd"/>
    </w:p>
    <w:p w:rsidR="00790B6A" w:rsidRDefault="00790B6A" w:rsidP="00790B6A">
      <w:pPr>
        <w:widowControl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Warren Water Supply Office</w:t>
      </w:r>
    </w:p>
    <w:p w:rsidR="00790B6A" w:rsidRDefault="00790B6A" w:rsidP="00790B6A">
      <w:pPr>
        <w:widowControl w:val="0"/>
        <w:autoSpaceDE w:val="0"/>
        <w:autoSpaceDN w:val="0"/>
        <w:adjustRightInd w:val="0"/>
        <w:spacing w:after="0" w:line="240" w:lineRule="auto"/>
        <w:jc w:val="center"/>
        <w:rPr>
          <w:rFonts w:ascii="Times New Roman" w:hAnsi="Times New Roman"/>
          <w:kern w:val="28"/>
          <w:sz w:val="28"/>
          <w:szCs w:val="28"/>
        </w:rPr>
      </w:pPr>
    </w:p>
    <w:p w:rsidR="00790B6A" w:rsidRDefault="00790B6A" w:rsidP="00790B6A">
      <w:pPr>
        <w:widowControl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OFFICIAL AGENDA</w:t>
      </w:r>
    </w:p>
    <w:p w:rsidR="00790B6A" w:rsidRDefault="00790B6A" w:rsidP="00790B6A">
      <w:pPr>
        <w:widowControl w:val="0"/>
        <w:autoSpaceDE w:val="0"/>
        <w:autoSpaceDN w:val="0"/>
        <w:adjustRightInd w:val="0"/>
        <w:spacing w:after="0" w:line="240" w:lineRule="auto"/>
        <w:jc w:val="center"/>
        <w:rPr>
          <w:rFonts w:ascii="Times New Roman" w:hAnsi="Times New Roman"/>
          <w:kern w:val="28"/>
          <w:sz w:val="28"/>
          <w:szCs w:val="28"/>
        </w:rPr>
      </w:pPr>
    </w:p>
    <w:p w:rsidR="00790B6A" w:rsidRDefault="00790B6A" w:rsidP="00F870D8">
      <w:pPr>
        <w:widowControl w:val="0"/>
        <w:tabs>
          <w:tab w:val="left" w:pos="450"/>
          <w:tab w:val="left" w:pos="1170"/>
        </w:tabs>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1.</w:t>
      </w:r>
      <w:r>
        <w:rPr>
          <w:rFonts w:ascii="Times New Roman" w:hAnsi="Times New Roman"/>
          <w:b/>
          <w:bCs/>
          <w:kern w:val="28"/>
          <w:sz w:val="24"/>
          <w:szCs w:val="24"/>
        </w:rPr>
        <w:tab/>
        <w:t xml:space="preserve">Call to order - Texas Open meeting Act, Texas Government </w:t>
      </w:r>
    </w:p>
    <w:p w:rsidR="00F870D8" w:rsidRDefault="00790B6A" w:rsidP="00F870D8">
      <w:pPr>
        <w:widowControl w:val="0"/>
        <w:tabs>
          <w:tab w:val="left" w:pos="450"/>
          <w:tab w:val="left" w:pos="1170"/>
        </w:tabs>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t>Code Chapter 551</w:t>
      </w:r>
    </w:p>
    <w:p w:rsidR="00F870D8" w:rsidRDefault="00790B6A" w:rsidP="00F870D8">
      <w:pPr>
        <w:widowControl w:val="0"/>
        <w:tabs>
          <w:tab w:val="left" w:pos="450"/>
          <w:tab w:val="left" w:pos="1170"/>
        </w:tabs>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2.</w:t>
      </w:r>
      <w:r>
        <w:rPr>
          <w:rFonts w:ascii="Times New Roman" w:hAnsi="Times New Roman"/>
          <w:b/>
          <w:bCs/>
          <w:kern w:val="28"/>
          <w:sz w:val="24"/>
          <w:szCs w:val="24"/>
        </w:rPr>
        <w:tab/>
        <w:t>Prayer, Call Roll, and Establish Quorum</w:t>
      </w:r>
      <w:r>
        <w:rPr>
          <w:rFonts w:ascii="Times New Roman" w:hAnsi="Times New Roman"/>
          <w:b/>
          <w:bCs/>
          <w:kern w:val="28"/>
          <w:sz w:val="24"/>
          <w:szCs w:val="24"/>
        </w:rPr>
        <w:tab/>
      </w:r>
    </w:p>
    <w:p w:rsidR="00F870D8" w:rsidRDefault="00790B6A" w:rsidP="00F870D8">
      <w:pPr>
        <w:widowControl w:val="0"/>
        <w:tabs>
          <w:tab w:val="left" w:pos="450"/>
          <w:tab w:val="left" w:pos="1170"/>
        </w:tabs>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 xml:space="preserve">3.  </w:t>
      </w:r>
      <w:r>
        <w:rPr>
          <w:rFonts w:ascii="Times New Roman" w:hAnsi="Times New Roman"/>
          <w:b/>
          <w:bCs/>
          <w:kern w:val="28"/>
          <w:sz w:val="24"/>
          <w:szCs w:val="24"/>
        </w:rPr>
        <w:tab/>
        <w:t>Welcome and Recognize Visitors</w:t>
      </w:r>
      <w:r>
        <w:rPr>
          <w:rFonts w:ascii="Times New Roman" w:hAnsi="Times New Roman"/>
          <w:b/>
          <w:bCs/>
          <w:kern w:val="28"/>
          <w:sz w:val="24"/>
          <w:szCs w:val="24"/>
        </w:rPr>
        <w:tab/>
      </w:r>
      <w:r>
        <w:rPr>
          <w:rFonts w:ascii="Times New Roman" w:hAnsi="Times New Roman"/>
          <w:b/>
          <w:bCs/>
          <w:kern w:val="28"/>
          <w:sz w:val="24"/>
          <w:szCs w:val="24"/>
        </w:rPr>
        <w:tab/>
      </w:r>
    </w:p>
    <w:p w:rsidR="00790B6A" w:rsidRDefault="00F870D8" w:rsidP="00F870D8">
      <w:pPr>
        <w:widowControl w:val="0"/>
        <w:tabs>
          <w:tab w:val="left" w:pos="450"/>
          <w:tab w:val="left" w:pos="1170"/>
        </w:tabs>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rPr>
        <w:t>4.</w:t>
      </w:r>
      <w:r>
        <w:rPr>
          <w:rFonts w:ascii="Times New Roman" w:hAnsi="Times New Roman"/>
          <w:b/>
          <w:bCs/>
          <w:kern w:val="28"/>
          <w:sz w:val="24"/>
          <w:szCs w:val="24"/>
        </w:rPr>
        <w:tab/>
      </w:r>
      <w:r w:rsidR="00790B6A">
        <w:rPr>
          <w:rFonts w:ascii="Times New Roman" w:hAnsi="Times New Roman"/>
          <w:b/>
          <w:bCs/>
          <w:kern w:val="28"/>
          <w:sz w:val="24"/>
          <w:szCs w:val="24"/>
        </w:rPr>
        <w:t xml:space="preserve">Public Comment/Open Forum: </w:t>
      </w:r>
      <w:r w:rsidR="00790B6A">
        <w:rPr>
          <w:rFonts w:ascii="Times New Roman" w:hAnsi="Times New Roman"/>
          <w:b/>
          <w:bCs/>
          <w:kern w:val="28"/>
          <w:sz w:val="24"/>
          <w:szCs w:val="24"/>
          <w:u w:val="single"/>
        </w:rPr>
        <w:t>Please Note:</w:t>
      </w:r>
    </w:p>
    <w:p w:rsidR="00790B6A" w:rsidRDefault="00790B6A" w:rsidP="00F870D8">
      <w:pPr>
        <w:widowControl w:val="0"/>
        <w:tabs>
          <w:tab w:val="left" w:pos="450"/>
          <w:tab w:val="left" w:pos="720"/>
          <w:tab w:val="left" w:pos="1170"/>
        </w:tabs>
        <w:autoSpaceDE w:val="0"/>
        <w:autoSpaceDN w:val="0"/>
        <w:adjustRightInd w:val="0"/>
        <w:spacing w:after="0" w:line="240" w:lineRule="auto"/>
        <w:rPr>
          <w:rFonts w:ascii="Times New Roman" w:hAnsi="Times New Roman"/>
          <w:b/>
          <w:bCs/>
          <w:kern w:val="28"/>
          <w:sz w:val="24"/>
          <w:szCs w:val="24"/>
        </w:rPr>
      </w:pPr>
      <w:r>
        <w:rPr>
          <w:rFonts w:ascii="Times New Roman" w:hAnsi="Times New Roman"/>
          <w:kern w:val="28"/>
          <w:sz w:val="24"/>
          <w:szCs w:val="24"/>
        </w:rPr>
        <w:t xml:space="preserve">Any person with business before the Board, </w:t>
      </w:r>
      <w:r>
        <w:rPr>
          <w:rFonts w:ascii="Times New Roman" w:hAnsi="Times New Roman"/>
          <w:b/>
          <w:bCs/>
          <w:kern w:val="28"/>
          <w:sz w:val="24"/>
          <w:szCs w:val="24"/>
          <w:u w:val="single"/>
        </w:rPr>
        <w:t>Not</w:t>
      </w:r>
      <w:r>
        <w:rPr>
          <w:rFonts w:ascii="Times New Roman" w:hAnsi="Times New Roman"/>
          <w:kern w:val="28"/>
          <w:sz w:val="24"/>
          <w:szCs w:val="24"/>
        </w:rPr>
        <w:t xml:space="preserve"> scheduled on the Agenda may speak to the Board.</w:t>
      </w:r>
      <w:r>
        <w:rPr>
          <w:rFonts w:ascii="Times New Roman" w:hAnsi="Times New Roman"/>
          <w:kern w:val="28"/>
          <w:sz w:val="24"/>
          <w:szCs w:val="24"/>
          <w:u w:val="single"/>
        </w:rPr>
        <w:t xml:space="preserve"> Public comment forms</w:t>
      </w:r>
      <w:r>
        <w:rPr>
          <w:rFonts w:ascii="Times New Roman" w:hAnsi="Times New Roman"/>
          <w:kern w:val="28"/>
          <w:sz w:val="24"/>
          <w:szCs w:val="24"/>
        </w:rPr>
        <w:t>, located on table at door, must be filled out and presented to the Board Secretary fifteen (15) minutes prior to the meeting, to be considered and recognized.  The speaker must state his/her name before speaking. There is a three (3) minute time limit per speaker.</w:t>
      </w:r>
    </w:p>
    <w:p w:rsidR="003D1373" w:rsidRDefault="003D1373" w:rsidP="003D1373">
      <w:pPr>
        <w:widowControl w:val="0"/>
        <w:tabs>
          <w:tab w:val="left" w:pos="450"/>
          <w:tab w:val="left" w:pos="1170"/>
        </w:tabs>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 xml:space="preserve">                         </w:t>
      </w:r>
    </w:p>
    <w:p w:rsidR="00790B6A" w:rsidRDefault="003D1373" w:rsidP="003D1373">
      <w:pPr>
        <w:widowControl w:val="0"/>
        <w:tabs>
          <w:tab w:val="left" w:pos="450"/>
          <w:tab w:val="left" w:pos="1170"/>
        </w:tabs>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 xml:space="preserve">                               </w:t>
      </w:r>
      <w:r w:rsidR="00790B6A">
        <w:rPr>
          <w:rFonts w:ascii="Times New Roman" w:hAnsi="Times New Roman"/>
          <w:b/>
          <w:bCs/>
          <w:kern w:val="28"/>
          <w:sz w:val="24"/>
          <w:szCs w:val="24"/>
        </w:rPr>
        <w:t>ITEMS OF BUSINESS:</w:t>
      </w:r>
    </w:p>
    <w:p w:rsidR="00790B6A" w:rsidRDefault="00790B6A" w:rsidP="00F870D8">
      <w:pPr>
        <w:widowControl w:val="0"/>
        <w:tabs>
          <w:tab w:val="left" w:pos="450"/>
          <w:tab w:val="left" w:pos="1170"/>
        </w:tabs>
        <w:autoSpaceDE w:val="0"/>
        <w:autoSpaceDN w:val="0"/>
        <w:adjustRightInd w:val="0"/>
        <w:spacing w:after="0" w:line="240" w:lineRule="auto"/>
        <w:rPr>
          <w:rFonts w:ascii="Times New Roman" w:hAnsi="Times New Roman"/>
          <w:b/>
          <w:bCs/>
          <w:kern w:val="28"/>
          <w:sz w:val="24"/>
          <w:szCs w:val="24"/>
        </w:rPr>
      </w:pPr>
    </w:p>
    <w:p w:rsidR="00790B6A" w:rsidRDefault="00790B6A" w:rsidP="00F870D8">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Item A</w:t>
      </w:r>
      <w:r w:rsidR="00F870D8">
        <w:rPr>
          <w:rFonts w:ascii="Times New Roman" w:hAnsi="Times New Roman"/>
          <w:b/>
          <w:bCs/>
          <w:kern w:val="28"/>
          <w:sz w:val="24"/>
          <w:szCs w:val="24"/>
        </w:rPr>
        <w:tab/>
      </w:r>
      <w:r>
        <w:rPr>
          <w:rFonts w:ascii="Times New Roman" w:hAnsi="Times New Roman"/>
          <w:bCs/>
          <w:kern w:val="28"/>
          <w:sz w:val="24"/>
          <w:szCs w:val="24"/>
        </w:rPr>
        <w:t>Discuss</w:t>
      </w:r>
      <w:r w:rsidRPr="000D51E6">
        <w:rPr>
          <w:rFonts w:ascii="Times New Roman" w:hAnsi="Times New Roman"/>
          <w:bCs/>
          <w:kern w:val="28"/>
          <w:sz w:val="24"/>
          <w:szCs w:val="24"/>
        </w:rPr>
        <w:t xml:space="preserve"> an</w:t>
      </w:r>
      <w:r>
        <w:rPr>
          <w:rFonts w:ascii="Times New Roman" w:hAnsi="Times New Roman"/>
          <w:bCs/>
          <w:kern w:val="28"/>
          <w:sz w:val="24"/>
          <w:szCs w:val="24"/>
        </w:rPr>
        <w:t xml:space="preserve">d Approve, the </w:t>
      </w:r>
      <w:r w:rsidR="00066BAB">
        <w:rPr>
          <w:rFonts w:ascii="Times New Roman" w:hAnsi="Times New Roman"/>
          <w:bCs/>
          <w:kern w:val="28"/>
          <w:sz w:val="24"/>
          <w:szCs w:val="24"/>
        </w:rPr>
        <w:t xml:space="preserve">Minutes for the </w:t>
      </w:r>
      <w:r w:rsidR="003D1373">
        <w:rPr>
          <w:rFonts w:ascii="Times New Roman" w:hAnsi="Times New Roman"/>
          <w:bCs/>
          <w:kern w:val="28"/>
          <w:sz w:val="24"/>
          <w:szCs w:val="24"/>
        </w:rPr>
        <w:t>June 13,</w:t>
      </w:r>
      <w:r>
        <w:rPr>
          <w:rFonts w:ascii="Times New Roman" w:hAnsi="Times New Roman"/>
          <w:bCs/>
          <w:kern w:val="28"/>
          <w:sz w:val="24"/>
          <w:szCs w:val="24"/>
        </w:rPr>
        <w:t xml:space="preserve"> 2016 meeting.</w:t>
      </w:r>
    </w:p>
    <w:p w:rsidR="00790B6A" w:rsidRDefault="00790B6A" w:rsidP="00F870D8">
      <w:pPr>
        <w:widowControl w:val="0"/>
        <w:tabs>
          <w:tab w:val="left" w:pos="450"/>
          <w:tab w:val="left" w:pos="1170"/>
        </w:tabs>
        <w:autoSpaceDE w:val="0"/>
        <w:autoSpaceDN w:val="0"/>
        <w:adjustRightInd w:val="0"/>
        <w:spacing w:after="0" w:line="240" w:lineRule="auto"/>
        <w:ind w:left="1440" w:hanging="1440"/>
        <w:rPr>
          <w:rFonts w:ascii="Times New Roman" w:hAnsi="Times New Roman"/>
          <w:kern w:val="28"/>
          <w:sz w:val="24"/>
          <w:szCs w:val="24"/>
        </w:rPr>
      </w:pPr>
      <w:r>
        <w:rPr>
          <w:rFonts w:ascii="Times New Roman" w:hAnsi="Times New Roman"/>
          <w:b/>
          <w:bCs/>
          <w:kern w:val="28"/>
          <w:sz w:val="24"/>
          <w:szCs w:val="24"/>
        </w:rPr>
        <w:t>Item B.</w:t>
      </w:r>
      <w:r w:rsidR="00F870D8">
        <w:rPr>
          <w:rFonts w:ascii="Times New Roman" w:hAnsi="Times New Roman"/>
          <w:b/>
          <w:bCs/>
          <w:kern w:val="28"/>
          <w:sz w:val="24"/>
          <w:szCs w:val="24"/>
        </w:rPr>
        <w:tab/>
      </w:r>
      <w:r>
        <w:rPr>
          <w:rFonts w:ascii="Times New Roman" w:hAnsi="Times New Roman"/>
          <w:kern w:val="28"/>
          <w:sz w:val="24"/>
          <w:szCs w:val="24"/>
        </w:rPr>
        <w:t>Discuss and Approve, the mon</w:t>
      </w:r>
      <w:r w:rsidR="00CE3869">
        <w:rPr>
          <w:rFonts w:ascii="Times New Roman" w:hAnsi="Times New Roman"/>
          <w:kern w:val="28"/>
          <w:sz w:val="24"/>
          <w:szCs w:val="24"/>
        </w:rPr>
        <w:t xml:space="preserve">thly financial reports for </w:t>
      </w:r>
      <w:r w:rsidR="002C2DCB">
        <w:rPr>
          <w:rFonts w:ascii="Times New Roman" w:hAnsi="Times New Roman"/>
          <w:kern w:val="28"/>
          <w:sz w:val="24"/>
          <w:szCs w:val="24"/>
        </w:rPr>
        <w:t>June 2016</w:t>
      </w:r>
    </w:p>
    <w:p w:rsidR="00790B6A" w:rsidRDefault="00790B6A" w:rsidP="00F870D8">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Item C. </w:t>
      </w:r>
      <w:r w:rsidR="00F870D8">
        <w:rPr>
          <w:rFonts w:ascii="Times New Roman" w:hAnsi="Times New Roman"/>
          <w:kern w:val="28"/>
          <w:sz w:val="24"/>
          <w:szCs w:val="24"/>
        </w:rPr>
        <w:tab/>
      </w:r>
      <w:r>
        <w:rPr>
          <w:rFonts w:ascii="Times New Roman" w:hAnsi="Times New Roman"/>
          <w:kern w:val="28"/>
          <w:sz w:val="24"/>
          <w:szCs w:val="24"/>
        </w:rPr>
        <w:t xml:space="preserve">Discuss and Approve, the Operator and Office Manager </w:t>
      </w:r>
    </w:p>
    <w:p w:rsidR="00790B6A" w:rsidRDefault="00790B6A" w:rsidP="00F870D8">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r w:rsidRPr="00715139">
        <w:rPr>
          <w:rFonts w:ascii="Times New Roman" w:hAnsi="Times New Roman"/>
          <w:kern w:val="28"/>
          <w:sz w:val="24"/>
          <w:szCs w:val="24"/>
        </w:rPr>
        <w:tab/>
      </w:r>
      <w:r w:rsidRPr="00715139">
        <w:rPr>
          <w:rFonts w:ascii="Times New Roman" w:hAnsi="Times New Roman"/>
          <w:kern w:val="28"/>
          <w:sz w:val="24"/>
          <w:szCs w:val="24"/>
        </w:rPr>
        <w:tab/>
      </w:r>
      <w:proofErr w:type="gramStart"/>
      <w:r w:rsidRPr="00715139">
        <w:rPr>
          <w:rFonts w:ascii="Times New Roman" w:hAnsi="Times New Roman"/>
          <w:kern w:val="28"/>
          <w:sz w:val="24"/>
          <w:szCs w:val="24"/>
        </w:rPr>
        <w:t xml:space="preserve">Reports for the month </w:t>
      </w:r>
      <w:r w:rsidR="002C2DCB">
        <w:rPr>
          <w:rFonts w:ascii="Times New Roman" w:hAnsi="Times New Roman"/>
          <w:kern w:val="28"/>
          <w:sz w:val="24"/>
          <w:szCs w:val="24"/>
        </w:rPr>
        <w:t>of June 2016.</w:t>
      </w:r>
      <w:proofErr w:type="gramEnd"/>
    </w:p>
    <w:p w:rsidR="00790B6A" w:rsidRPr="00807A0D" w:rsidRDefault="0030627E" w:rsidP="00F870D8">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r>
        <w:rPr>
          <w:rFonts w:ascii="Times New Roman" w:hAnsi="Times New Roman"/>
          <w:b/>
          <w:kern w:val="28"/>
          <w:sz w:val="24"/>
          <w:szCs w:val="24"/>
        </w:rPr>
        <w:t>Item D.</w:t>
      </w:r>
      <w:r w:rsidR="00F870D8">
        <w:rPr>
          <w:rFonts w:ascii="Times New Roman" w:hAnsi="Times New Roman"/>
          <w:b/>
          <w:kern w:val="28"/>
          <w:sz w:val="24"/>
          <w:szCs w:val="24"/>
        </w:rPr>
        <w:tab/>
      </w:r>
      <w:r w:rsidR="008105B2">
        <w:rPr>
          <w:rFonts w:ascii="Times New Roman" w:hAnsi="Times New Roman"/>
          <w:kern w:val="28"/>
          <w:sz w:val="24"/>
          <w:szCs w:val="24"/>
        </w:rPr>
        <w:t>Discuss updates from Schaumberg and Polk Inc. regarding the well.</w:t>
      </w:r>
    </w:p>
    <w:p w:rsidR="008E2832" w:rsidRPr="008F4936" w:rsidRDefault="00805D84" w:rsidP="00F870D8">
      <w:pPr>
        <w:widowControl w:val="0"/>
        <w:tabs>
          <w:tab w:val="left" w:pos="450"/>
          <w:tab w:val="left" w:pos="1170"/>
        </w:tabs>
        <w:autoSpaceDE w:val="0"/>
        <w:autoSpaceDN w:val="0"/>
        <w:adjustRightInd w:val="0"/>
        <w:spacing w:after="0" w:line="240" w:lineRule="auto"/>
        <w:rPr>
          <w:rFonts w:ascii="Times New Roman" w:hAnsi="Times New Roman"/>
          <w:b/>
          <w:kern w:val="28"/>
          <w:sz w:val="24"/>
          <w:szCs w:val="24"/>
        </w:rPr>
      </w:pPr>
      <w:r>
        <w:rPr>
          <w:rFonts w:ascii="Times New Roman" w:hAnsi="Times New Roman"/>
          <w:b/>
          <w:kern w:val="28"/>
          <w:sz w:val="24"/>
          <w:szCs w:val="24"/>
        </w:rPr>
        <w:t>Item E</w:t>
      </w:r>
      <w:r w:rsidR="00790B6A" w:rsidRPr="008E4AAD">
        <w:rPr>
          <w:rFonts w:ascii="Times New Roman" w:hAnsi="Times New Roman"/>
          <w:b/>
          <w:kern w:val="28"/>
          <w:sz w:val="24"/>
          <w:szCs w:val="24"/>
        </w:rPr>
        <w:t>.</w:t>
      </w:r>
      <w:r w:rsidR="00F870D8">
        <w:rPr>
          <w:rFonts w:ascii="Times New Roman" w:hAnsi="Times New Roman"/>
          <w:b/>
          <w:kern w:val="28"/>
          <w:sz w:val="24"/>
          <w:szCs w:val="24"/>
        </w:rPr>
        <w:tab/>
      </w:r>
      <w:r w:rsidR="0030627E">
        <w:rPr>
          <w:rFonts w:ascii="Times New Roman" w:hAnsi="Times New Roman"/>
          <w:kern w:val="28"/>
          <w:sz w:val="24"/>
          <w:szCs w:val="24"/>
        </w:rPr>
        <w:t>Discuss</w:t>
      </w:r>
      <w:r w:rsidR="0008408F">
        <w:rPr>
          <w:rFonts w:ascii="Times New Roman" w:hAnsi="Times New Roman"/>
          <w:kern w:val="28"/>
          <w:sz w:val="24"/>
          <w:szCs w:val="24"/>
        </w:rPr>
        <w:t xml:space="preserve"> the status of </w:t>
      </w:r>
      <w:proofErr w:type="gramStart"/>
      <w:r w:rsidR="0008408F">
        <w:rPr>
          <w:rFonts w:ascii="Times New Roman" w:hAnsi="Times New Roman"/>
          <w:kern w:val="28"/>
          <w:sz w:val="24"/>
          <w:szCs w:val="24"/>
        </w:rPr>
        <w:t>the disconnects</w:t>
      </w:r>
      <w:proofErr w:type="gramEnd"/>
      <w:r w:rsidR="0008408F">
        <w:rPr>
          <w:rFonts w:ascii="Times New Roman" w:hAnsi="Times New Roman"/>
          <w:kern w:val="28"/>
          <w:sz w:val="24"/>
          <w:szCs w:val="24"/>
        </w:rPr>
        <w:t>.</w:t>
      </w:r>
    </w:p>
    <w:p w:rsidR="008E2832" w:rsidRDefault="0030627E" w:rsidP="002C2DCB">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r>
        <w:rPr>
          <w:rFonts w:ascii="Times New Roman" w:hAnsi="Times New Roman"/>
          <w:b/>
          <w:kern w:val="28"/>
          <w:sz w:val="24"/>
          <w:szCs w:val="24"/>
        </w:rPr>
        <w:t>Item F</w:t>
      </w:r>
      <w:r w:rsidRPr="00785B2D">
        <w:rPr>
          <w:rFonts w:ascii="Times New Roman" w:hAnsi="Times New Roman"/>
          <w:b/>
          <w:kern w:val="28"/>
          <w:sz w:val="24"/>
          <w:szCs w:val="24"/>
        </w:rPr>
        <w:t>.</w:t>
      </w:r>
      <w:r w:rsidR="00F870D8">
        <w:rPr>
          <w:rFonts w:ascii="Times New Roman" w:hAnsi="Times New Roman"/>
          <w:kern w:val="28"/>
          <w:sz w:val="24"/>
          <w:szCs w:val="24"/>
        </w:rPr>
        <w:tab/>
      </w:r>
      <w:r w:rsidR="008E2832">
        <w:rPr>
          <w:rFonts w:ascii="Times New Roman" w:hAnsi="Times New Roman"/>
          <w:kern w:val="28"/>
          <w:sz w:val="24"/>
          <w:szCs w:val="24"/>
        </w:rPr>
        <w:t>Discuss and Approve</w:t>
      </w:r>
      <w:r w:rsidR="0008408F">
        <w:rPr>
          <w:rFonts w:ascii="Times New Roman" w:hAnsi="Times New Roman"/>
          <w:kern w:val="28"/>
          <w:sz w:val="24"/>
          <w:szCs w:val="24"/>
        </w:rPr>
        <w:t>, Janet Terrell being kept on as hourly.</w:t>
      </w:r>
    </w:p>
    <w:p w:rsidR="0030627E" w:rsidRDefault="0030627E" w:rsidP="00F870D8">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p>
    <w:p w:rsidR="00B5090E" w:rsidRDefault="00B5090E" w:rsidP="00F870D8">
      <w:pPr>
        <w:widowControl w:val="0"/>
        <w:tabs>
          <w:tab w:val="left" w:pos="450"/>
          <w:tab w:val="left" w:pos="1170"/>
        </w:tabs>
        <w:autoSpaceDE w:val="0"/>
        <w:autoSpaceDN w:val="0"/>
        <w:adjustRightInd w:val="0"/>
        <w:spacing w:after="0" w:line="240" w:lineRule="auto"/>
        <w:rPr>
          <w:rFonts w:ascii="Times New Roman" w:hAnsi="Times New Roman"/>
          <w:b/>
          <w:noProof/>
          <w:kern w:val="28"/>
          <w:sz w:val="24"/>
          <w:szCs w:val="24"/>
        </w:rPr>
      </w:pPr>
      <w:r>
        <w:rPr>
          <w:rFonts w:ascii="Times New Roman" w:hAnsi="Times New Roman"/>
          <w:b/>
          <w:noProof/>
          <w:kern w:val="28"/>
          <w:sz w:val="24"/>
          <w:szCs w:val="24"/>
        </w:rPr>
        <w:t>Enter into Executive Session (time______).</w:t>
      </w:r>
    </w:p>
    <w:p w:rsidR="003D1373" w:rsidRDefault="003D1373" w:rsidP="00F870D8">
      <w:pPr>
        <w:widowControl w:val="0"/>
        <w:tabs>
          <w:tab w:val="left" w:pos="450"/>
          <w:tab w:val="left" w:pos="1170"/>
        </w:tabs>
        <w:autoSpaceDE w:val="0"/>
        <w:autoSpaceDN w:val="0"/>
        <w:adjustRightInd w:val="0"/>
        <w:spacing w:after="0" w:line="240" w:lineRule="auto"/>
        <w:rPr>
          <w:rFonts w:ascii="Times New Roman" w:hAnsi="Times New Roman"/>
          <w:i/>
          <w:noProof/>
          <w:kern w:val="28"/>
          <w:sz w:val="24"/>
          <w:szCs w:val="24"/>
        </w:rPr>
      </w:pPr>
    </w:p>
    <w:p w:rsidR="00B5090E" w:rsidRPr="0008408F" w:rsidRDefault="00B5090E" w:rsidP="00F870D8">
      <w:pPr>
        <w:widowControl w:val="0"/>
        <w:tabs>
          <w:tab w:val="left" w:pos="450"/>
          <w:tab w:val="left" w:pos="1170"/>
        </w:tabs>
        <w:autoSpaceDE w:val="0"/>
        <w:autoSpaceDN w:val="0"/>
        <w:adjustRightInd w:val="0"/>
        <w:spacing w:after="0" w:line="240" w:lineRule="auto"/>
        <w:rPr>
          <w:rFonts w:ascii="Times New Roman" w:hAnsi="Times New Roman"/>
          <w:i/>
          <w:noProof/>
          <w:kern w:val="28"/>
          <w:sz w:val="24"/>
          <w:szCs w:val="24"/>
        </w:rPr>
      </w:pPr>
      <w:r w:rsidRPr="0008408F">
        <w:rPr>
          <w:rFonts w:ascii="Times New Roman" w:hAnsi="Times New Roman"/>
          <w:i/>
          <w:noProof/>
          <w:kern w:val="28"/>
          <w:sz w:val="24"/>
          <w:szCs w:val="24"/>
        </w:rPr>
        <w:t>This closed session will be held in accordance with Sections 551.001-551.084 of the Texas</w:t>
      </w:r>
    </w:p>
    <w:p w:rsidR="00B5090E" w:rsidRPr="0008408F" w:rsidRDefault="00B5090E" w:rsidP="00F870D8">
      <w:pPr>
        <w:widowControl w:val="0"/>
        <w:tabs>
          <w:tab w:val="left" w:pos="450"/>
          <w:tab w:val="left" w:pos="1170"/>
        </w:tabs>
        <w:autoSpaceDE w:val="0"/>
        <w:autoSpaceDN w:val="0"/>
        <w:adjustRightInd w:val="0"/>
        <w:spacing w:after="0" w:line="240" w:lineRule="auto"/>
        <w:rPr>
          <w:rFonts w:ascii="Times New Roman" w:hAnsi="Times New Roman"/>
          <w:i/>
          <w:noProof/>
          <w:kern w:val="28"/>
          <w:sz w:val="24"/>
          <w:szCs w:val="24"/>
        </w:rPr>
      </w:pPr>
      <w:r w:rsidRPr="0008408F">
        <w:rPr>
          <w:rFonts w:ascii="Times New Roman" w:hAnsi="Times New Roman"/>
          <w:i/>
          <w:noProof/>
          <w:kern w:val="28"/>
          <w:sz w:val="24"/>
          <w:szCs w:val="24"/>
        </w:rPr>
        <w:t>Government Code (The Open Meetings Act). Should final vote be required with regard to any action, final decision or vote will be taken in public open meeting.</w:t>
      </w:r>
    </w:p>
    <w:p w:rsidR="00B5090E" w:rsidRPr="0008408F" w:rsidRDefault="00B5090E" w:rsidP="00F870D8">
      <w:pPr>
        <w:widowControl w:val="0"/>
        <w:tabs>
          <w:tab w:val="left" w:pos="450"/>
          <w:tab w:val="left" w:pos="1170"/>
        </w:tabs>
        <w:autoSpaceDE w:val="0"/>
        <w:autoSpaceDN w:val="0"/>
        <w:adjustRightInd w:val="0"/>
        <w:spacing w:after="0" w:line="240" w:lineRule="auto"/>
        <w:rPr>
          <w:rFonts w:ascii="Times New Roman" w:hAnsi="Times New Roman"/>
          <w:i/>
          <w:noProof/>
          <w:kern w:val="28"/>
          <w:sz w:val="24"/>
          <w:szCs w:val="24"/>
        </w:rPr>
      </w:pPr>
    </w:p>
    <w:p w:rsidR="00B5090E" w:rsidRPr="0008408F" w:rsidRDefault="00B5090E" w:rsidP="00F870D8">
      <w:pPr>
        <w:widowControl w:val="0"/>
        <w:tabs>
          <w:tab w:val="left" w:pos="450"/>
          <w:tab w:val="left" w:pos="1170"/>
        </w:tabs>
        <w:autoSpaceDE w:val="0"/>
        <w:autoSpaceDN w:val="0"/>
        <w:adjustRightInd w:val="0"/>
        <w:spacing w:after="0" w:line="240" w:lineRule="auto"/>
        <w:rPr>
          <w:rFonts w:ascii="Times New Roman" w:hAnsi="Times New Roman"/>
          <w:i/>
          <w:noProof/>
          <w:kern w:val="28"/>
          <w:sz w:val="24"/>
          <w:szCs w:val="24"/>
        </w:rPr>
      </w:pPr>
      <w:r w:rsidRPr="0008408F">
        <w:rPr>
          <w:rFonts w:ascii="Times New Roman" w:hAnsi="Times New Roman"/>
          <w:i/>
          <w:noProof/>
          <w:kern w:val="28"/>
          <w:sz w:val="24"/>
          <w:szCs w:val="24"/>
        </w:rPr>
        <w:t>Section 551.074    Deliberate the appointment, evaluation, reassignment</w:t>
      </w:r>
      <w:r w:rsidR="0008408F" w:rsidRPr="0008408F">
        <w:rPr>
          <w:rFonts w:ascii="Times New Roman" w:hAnsi="Times New Roman"/>
          <w:i/>
          <w:noProof/>
          <w:kern w:val="28"/>
          <w:sz w:val="24"/>
          <w:szCs w:val="24"/>
        </w:rPr>
        <w:t>, duties discipline, or dismissal of a public office of employer, or to hear complaint against an officer or employee.</w:t>
      </w:r>
    </w:p>
    <w:p w:rsidR="0008408F" w:rsidRDefault="0008408F" w:rsidP="00F870D8">
      <w:pPr>
        <w:widowControl w:val="0"/>
        <w:tabs>
          <w:tab w:val="left" w:pos="450"/>
          <w:tab w:val="left" w:pos="1170"/>
        </w:tabs>
        <w:autoSpaceDE w:val="0"/>
        <w:autoSpaceDN w:val="0"/>
        <w:adjustRightInd w:val="0"/>
        <w:spacing w:after="0" w:line="240" w:lineRule="auto"/>
        <w:rPr>
          <w:rFonts w:ascii="Times New Roman" w:hAnsi="Times New Roman"/>
          <w:b/>
          <w:kern w:val="28"/>
          <w:sz w:val="24"/>
          <w:szCs w:val="24"/>
        </w:rPr>
      </w:pPr>
    </w:p>
    <w:p w:rsidR="0008408F" w:rsidRDefault="0008408F" w:rsidP="00F870D8">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r>
        <w:rPr>
          <w:rFonts w:ascii="Times New Roman" w:hAnsi="Times New Roman"/>
          <w:b/>
          <w:kern w:val="28"/>
          <w:sz w:val="24"/>
          <w:szCs w:val="24"/>
        </w:rPr>
        <w:t>Item F</w:t>
      </w:r>
      <w:r w:rsidRPr="00785B2D">
        <w:rPr>
          <w:rFonts w:ascii="Times New Roman" w:hAnsi="Times New Roman"/>
          <w:b/>
          <w:kern w:val="28"/>
          <w:sz w:val="24"/>
          <w:szCs w:val="24"/>
        </w:rPr>
        <w:t>.</w:t>
      </w:r>
      <w:r>
        <w:rPr>
          <w:rFonts w:ascii="Times New Roman" w:hAnsi="Times New Roman"/>
          <w:b/>
          <w:kern w:val="28"/>
          <w:sz w:val="24"/>
          <w:szCs w:val="24"/>
        </w:rPr>
        <w:t xml:space="preserve">    </w:t>
      </w:r>
      <w:r w:rsidRPr="0008408F">
        <w:rPr>
          <w:rFonts w:ascii="Times New Roman" w:hAnsi="Times New Roman"/>
          <w:kern w:val="28"/>
          <w:sz w:val="24"/>
          <w:szCs w:val="24"/>
        </w:rPr>
        <w:t xml:space="preserve">Discuss and </w:t>
      </w:r>
      <w:proofErr w:type="gramStart"/>
      <w:r w:rsidRPr="0008408F">
        <w:rPr>
          <w:rFonts w:ascii="Times New Roman" w:hAnsi="Times New Roman"/>
          <w:kern w:val="28"/>
          <w:sz w:val="24"/>
          <w:szCs w:val="24"/>
        </w:rPr>
        <w:t>Approve</w:t>
      </w:r>
      <w:proofErr w:type="gramEnd"/>
      <w:r w:rsidRPr="0008408F">
        <w:rPr>
          <w:rFonts w:ascii="Times New Roman" w:hAnsi="Times New Roman"/>
          <w:kern w:val="28"/>
          <w:sz w:val="24"/>
          <w:szCs w:val="24"/>
        </w:rPr>
        <w:t>, on raising employee compensation.</w:t>
      </w:r>
    </w:p>
    <w:p w:rsidR="0008408F" w:rsidRDefault="0008408F" w:rsidP="00F870D8">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p>
    <w:p w:rsidR="00790B6A" w:rsidRPr="0003726F" w:rsidRDefault="00790B6A" w:rsidP="00F870D8">
      <w:pPr>
        <w:widowControl w:val="0"/>
        <w:tabs>
          <w:tab w:val="left" w:pos="450"/>
          <w:tab w:val="left" w:pos="1170"/>
        </w:tabs>
        <w:autoSpaceDE w:val="0"/>
        <w:autoSpaceDN w:val="0"/>
        <w:adjustRightInd w:val="0"/>
        <w:spacing w:after="0" w:line="240" w:lineRule="auto"/>
        <w:rPr>
          <w:rFonts w:ascii="Times New Roman" w:hAnsi="Times New Roman"/>
          <w:color w:val="FF0000"/>
          <w:kern w:val="28"/>
          <w:sz w:val="24"/>
          <w:szCs w:val="24"/>
        </w:rPr>
      </w:pPr>
      <w:r>
        <w:rPr>
          <w:rFonts w:ascii="Times New Roman" w:hAnsi="Times New Roman"/>
          <w:kern w:val="28"/>
          <w:sz w:val="24"/>
          <w:szCs w:val="24"/>
        </w:rPr>
        <w:t>Meeting adjournment time</w:t>
      </w:r>
      <w:r w:rsidRPr="00715139">
        <w:rPr>
          <w:rFonts w:ascii="Times New Roman" w:hAnsi="Times New Roman"/>
          <w:kern w:val="28"/>
          <w:sz w:val="24"/>
          <w:szCs w:val="24"/>
        </w:rPr>
        <w:t xml:space="preserve"> </w:t>
      </w:r>
      <w:r>
        <w:rPr>
          <w:rFonts w:ascii="Times New Roman" w:hAnsi="Times New Roman"/>
          <w:kern w:val="28"/>
          <w:sz w:val="24"/>
          <w:szCs w:val="24"/>
          <w:u w:val="single"/>
        </w:rPr>
        <w:tab/>
      </w:r>
      <w:r>
        <w:rPr>
          <w:rFonts w:ascii="Times New Roman" w:hAnsi="Times New Roman"/>
          <w:kern w:val="28"/>
          <w:sz w:val="24"/>
          <w:szCs w:val="24"/>
          <w:u w:val="single"/>
        </w:rPr>
        <w:tab/>
      </w:r>
      <w:r w:rsidRPr="00715139">
        <w:rPr>
          <w:rFonts w:ascii="Times New Roman" w:hAnsi="Times New Roman"/>
          <w:kern w:val="28"/>
          <w:sz w:val="24"/>
          <w:szCs w:val="24"/>
        </w:rPr>
        <w:t>motion</w:t>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sidRPr="00715139">
        <w:rPr>
          <w:rFonts w:ascii="Times New Roman" w:hAnsi="Times New Roman"/>
          <w:kern w:val="28"/>
          <w:sz w:val="24"/>
          <w:szCs w:val="24"/>
        </w:rPr>
        <w:t xml:space="preserve"> seconded</w:t>
      </w:r>
      <w:r>
        <w:rPr>
          <w:rFonts w:ascii="Times New Roman" w:hAnsi="Times New Roman"/>
          <w:kern w:val="28"/>
          <w:sz w:val="24"/>
          <w:szCs w:val="24"/>
          <w:u w:val="single"/>
        </w:rPr>
        <w:tab/>
      </w:r>
      <w:r>
        <w:rPr>
          <w:rFonts w:ascii="Times New Roman" w:hAnsi="Times New Roman"/>
          <w:kern w:val="28"/>
          <w:sz w:val="24"/>
          <w:szCs w:val="24"/>
          <w:u w:val="single"/>
        </w:rPr>
        <w:tab/>
        <w:t>.</w:t>
      </w:r>
    </w:p>
    <w:p w:rsidR="00790B6A" w:rsidRDefault="00790B6A" w:rsidP="00F870D8">
      <w:pPr>
        <w:widowControl w:val="0"/>
        <w:tabs>
          <w:tab w:val="left" w:pos="450"/>
          <w:tab w:val="left" w:pos="1170"/>
        </w:tabs>
        <w:autoSpaceDE w:val="0"/>
        <w:autoSpaceDN w:val="0"/>
        <w:adjustRightInd w:val="0"/>
        <w:spacing w:after="0" w:line="240" w:lineRule="auto"/>
        <w:rPr>
          <w:rFonts w:ascii="Times New Roman" w:hAnsi="Times New Roman"/>
          <w:kern w:val="28"/>
          <w:sz w:val="24"/>
          <w:szCs w:val="24"/>
          <w:u w:val="single"/>
        </w:rPr>
      </w:pPr>
    </w:p>
    <w:p w:rsidR="00790B6A" w:rsidRDefault="00790B6A" w:rsidP="00F870D8">
      <w:pPr>
        <w:widowControl w:val="0"/>
        <w:tabs>
          <w:tab w:val="left" w:pos="450"/>
          <w:tab w:val="left" w:pos="1170"/>
        </w:tabs>
        <w:autoSpaceDE w:val="0"/>
        <w:autoSpaceDN w:val="0"/>
        <w:adjustRightInd w:val="0"/>
        <w:spacing w:after="0" w:line="240" w:lineRule="auto"/>
        <w:rPr>
          <w:rFonts w:ascii="Times New Roman" w:hAnsi="Times New Roman"/>
          <w:kern w:val="28"/>
          <w:sz w:val="24"/>
          <w:szCs w:val="24"/>
          <w:u w:val="single"/>
        </w:rPr>
      </w:pPr>
    </w:p>
    <w:p w:rsidR="00790B6A" w:rsidRDefault="00790B6A" w:rsidP="00790B6A">
      <w:pPr>
        <w:widowControl w:val="0"/>
        <w:autoSpaceDE w:val="0"/>
        <w:autoSpaceDN w:val="0"/>
        <w:adjustRightInd w:val="0"/>
        <w:spacing w:after="0" w:line="240" w:lineRule="auto"/>
        <w:rPr>
          <w:rFonts w:ascii="Times New Roman" w:hAnsi="Times New Roman"/>
          <w:kern w:val="28"/>
          <w:sz w:val="24"/>
          <w:szCs w:val="24"/>
          <w:u w:val="single"/>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p>
    <w:p w:rsidR="00790B6A" w:rsidRPr="00807A0D" w:rsidRDefault="00790B6A" w:rsidP="00790B6A">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t>Ruth Hollingsworth, Secretary</w:t>
      </w:r>
    </w:p>
    <w:p w:rsidR="00D375AE" w:rsidRDefault="00D375AE">
      <w:pPr>
        <w:widowControl w:val="0"/>
        <w:autoSpaceDE w:val="0"/>
        <w:autoSpaceDN w:val="0"/>
        <w:adjustRightInd w:val="0"/>
        <w:spacing w:after="0" w:line="240" w:lineRule="auto"/>
        <w:rPr>
          <w:rFonts w:ascii="Times New Roman" w:hAnsi="Times New Roman"/>
          <w:kern w:val="28"/>
          <w:sz w:val="24"/>
          <w:szCs w:val="24"/>
          <w:u w:val="single"/>
        </w:rPr>
      </w:pPr>
    </w:p>
    <w:p w:rsidR="009B3D09" w:rsidRDefault="00AC65C9">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sidR="009B3D09">
        <w:rPr>
          <w:rFonts w:ascii="Times New Roman" w:hAnsi="Times New Roman"/>
          <w:kern w:val="28"/>
          <w:sz w:val="24"/>
          <w:szCs w:val="24"/>
        </w:rPr>
        <w:tab/>
      </w:r>
      <w:r w:rsidR="009B3D09">
        <w:rPr>
          <w:rFonts w:ascii="Times New Roman" w:hAnsi="Times New Roman"/>
          <w:kern w:val="28"/>
          <w:sz w:val="24"/>
          <w:szCs w:val="24"/>
        </w:rPr>
        <w:tab/>
      </w:r>
      <w:r w:rsidR="009B3D09">
        <w:rPr>
          <w:rFonts w:ascii="Times New Roman" w:hAnsi="Times New Roman"/>
          <w:kern w:val="28"/>
          <w:sz w:val="24"/>
          <w:szCs w:val="24"/>
        </w:rPr>
        <w:tab/>
      </w:r>
      <w:r w:rsidR="009B3D09">
        <w:rPr>
          <w:rFonts w:ascii="Times New Roman" w:hAnsi="Times New Roman"/>
          <w:kern w:val="28"/>
          <w:sz w:val="24"/>
          <w:szCs w:val="24"/>
        </w:rPr>
        <w:tab/>
      </w:r>
      <w:r w:rsidR="009B3D09">
        <w:rPr>
          <w:rFonts w:ascii="Times New Roman" w:hAnsi="Times New Roman"/>
          <w:kern w:val="28"/>
          <w:sz w:val="24"/>
          <w:szCs w:val="24"/>
        </w:rPr>
        <w:tab/>
      </w:r>
      <w:r w:rsidR="009B3D09">
        <w:rPr>
          <w:rFonts w:ascii="Times New Roman" w:hAnsi="Times New Roman"/>
          <w:kern w:val="28"/>
          <w:sz w:val="24"/>
          <w:szCs w:val="24"/>
        </w:rPr>
        <w:tab/>
      </w:r>
      <w:r w:rsidR="009B3D09">
        <w:rPr>
          <w:rFonts w:ascii="Times New Roman" w:hAnsi="Times New Roman"/>
          <w:kern w:val="28"/>
          <w:sz w:val="24"/>
          <w:szCs w:val="24"/>
        </w:rPr>
        <w:tab/>
      </w:r>
    </w:p>
    <w:p w:rsidR="009B3D09" w:rsidRDefault="009B3D09">
      <w:pPr>
        <w:widowControl w:val="0"/>
        <w:autoSpaceDE w:val="0"/>
        <w:autoSpaceDN w:val="0"/>
        <w:adjustRightInd w:val="0"/>
        <w:spacing w:after="0" w:line="240" w:lineRule="auto"/>
        <w:rPr>
          <w:rFonts w:ascii="Times New Roman" w:hAnsi="Times New Roman"/>
          <w:kern w:val="28"/>
          <w:sz w:val="24"/>
          <w:szCs w:val="24"/>
        </w:rPr>
      </w:pPr>
    </w:p>
    <w:p w:rsidR="009B3D09" w:rsidRDefault="009B3D09">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p>
    <w:p w:rsidR="009B3D09" w:rsidRDefault="009B3D09">
      <w:pPr>
        <w:widowControl w:val="0"/>
        <w:autoSpaceDE w:val="0"/>
        <w:autoSpaceDN w:val="0"/>
        <w:adjustRightInd w:val="0"/>
        <w:spacing w:after="0" w:line="240" w:lineRule="auto"/>
        <w:rPr>
          <w:rFonts w:ascii="Times New Roman" w:hAnsi="Times New Roman"/>
          <w:kern w:val="28"/>
          <w:sz w:val="24"/>
          <w:szCs w:val="24"/>
        </w:rPr>
      </w:pPr>
    </w:p>
    <w:sectPr w:rsidR="009B3D09" w:rsidSect="0077240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96504"/>
    <w:rsid w:val="00016A08"/>
    <w:rsid w:val="000170A6"/>
    <w:rsid w:val="0003726F"/>
    <w:rsid w:val="000379FA"/>
    <w:rsid w:val="00066BAB"/>
    <w:rsid w:val="0008408F"/>
    <w:rsid w:val="00096504"/>
    <w:rsid w:val="000B1DF0"/>
    <w:rsid w:val="000B72EA"/>
    <w:rsid w:val="000C621E"/>
    <w:rsid w:val="00125CFF"/>
    <w:rsid w:val="00181841"/>
    <w:rsid w:val="001E593E"/>
    <w:rsid w:val="002017F4"/>
    <w:rsid w:val="002051DE"/>
    <w:rsid w:val="002171C7"/>
    <w:rsid w:val="00252806"/>
    <w:rsid w:val="00272BE9"/>
    <w:rsid w:val="002808D6"/>
    <w:rsid w:val="002B2C2D"/>
    <w:rsid w:val="002C2DCB"/>
    <w:rsid w:val="002F2E28"/>
    <w:rsid w:val="00300D62"/>
    <w:rsid w:val="0030627E"/>
    <w:rsid w:val="00321025"/>
    <w:rsid w:val="00361146"/>
    <w:rsid w:val="00370B66"/>
    <w:rsid w:val="00386AC3"/>
    <w:rsid w:val="0039314A"/>
    <w:rsid w:val="003C0E33"/>
    <w:rsid w:val="003D1373"/>
    <w:rsid w:val="003E2C2C"/>
    <w:rsid w:val="003E2CDD"/>
    <w:rsid w:val="003F2CAA"/>
    <w:rsid w:val="003F3213"/>
    <w:rsid w:val="00423517"/>
    <w:rsid w:val="00455EBF"/>
    <w:rsid w:val="00461EC5"/>
    <w:rsid w:val="00477561"/>
    <w:rsid w:val="004C7B7B"/>
    <w:rsid w:val="004D1FB7"/>
    <w:rsid w:val="004E4F65"/>
    <w:rsid w:val="00511A83"/>
    <w:rsid w:val="00553F18"/>
    <w:rsid w:val="00557D7F"/>
    <w:rsid w:val="005812B9"/>
    <w:rsid w:val="005F4F94"/>
    <w:rsid w:val="00625226"/>
    <w:rsid w:val="006C4E0F"/>
    <w:rsid w:val="00713DD0"/>
    <w:rsid w:val="00715139"/>
    <w:rsid w:val="00722395"/>
    <w:rsid w:val="00753234"/>
    <w:rsid w:val="0075480E"/>
    <w:rsid w:val="00772402"/>
    <w:rsid w:val="00785B2D"/>
    <w:rsid w:val="00790B6A"/>
    <w:rsid w:val="007B5450"/>
    <w:rsid w:val="007F0B7E"/>
    <w:rsid w:val="007F3FA3"/>
    <w:rsid w:val="007F4793"/>
    <w:rsid w:val="00805D84"/>
    <w:rsid w:val="00807A0D"/>
    <w:rsid w:val="008105B2"/>
    <w:rsid w:val="0082269C"/>
    <w:rsid w:val="00860DF6"/>
    <w:rsid w:val="008714B4"/>
    <w:rsid w:val="008779A6"/>
    <w:rsid w:val="008822B9"/>
    <w:rsid w:val="008B6BA5"/>
    <w:rsid w:val="008D0042"/>
    <w:rsid w:val="008E2832"/>
    <w:rsid w:val="008E4AAD"/>
    <w:rsid w:val="00920193"/>
    <w:rsid w:val="00942DDA"/>
    <w:rsid w:val="00947C7F"/>
    <w:rsid w:val="009533A4"/>
    <w:rsid w:val="0096692B"/>
    <w:rsid w:val="00974AC4"/>
    <w:rsid w:val="009956F3"/>
    <w:rsid w:val="009B285D"/>
    <w:rsid w:val="009B3D09"/>
    <w:rsid w:val="00A4363E"/>
    <w:rsid w:val="00AC16CD"/>
    <w:rsid w:val="00AC1D26"/>
    <w:rsid w:val="00AC65C9"/>
    <w:rsid w:val="00AD6BAD"/>
    <w:rsid w:val="00B0064E"/>
    <w:rsid w:val="00B143B2"/>
    <w:rsid w:val="00B34AD8"/>
    <w:rsid w:val="00B43653"/>
    <w:rsid w:val="00B5090E"/>
    <w:rsid w:val="00B522A8"/>
    <w:rsid w:val="00B6190B"/>
    <w:rsid w:val="00B84242"/>
    <w:rsid w:val="00B953B8"/>
    <w:rsid w:val="00B95409"/>
    <w:rsid w:val="00BA409F"/>
    <w:rsid w:val="00BE1853"/>
    <w:rsid w:val="00BF0BA1"/>
    <w:rsid w:val="00C01019"/>
    <w:rsid w:val="00C23EC9"/>
    <w:rsid w:val="00C241A0"/>
    <w:rsid w:val="00C37A00"/>
    <w:rsid w:val="00C54B45"/>
    <w:rsid w:val="00C63F36"/>
    <w:rsid w:val="00C651A9"/>
    <w:rsid w:val="00C922F2"/>
    <w:rsid w:val="00CD200D"/>
    <w:rsid w:val="00CE3869"/>
    <w:rsid w:val="00CF0BD2"/>
    <w:rsid w:val="00D045E9"/>
    <w:rsid w:val="00D375AE"/>
    <w:rsid w:val="00D53597"/>
    <w:rsid w:val="00D92714"/>
    <w:rsid w:val="00DE4CBD"/>
    <w:rsid w:val="00DF1508"/>
    <w:rsid w:val="00E46BC6"/>
    <w:rsid w:val="00E76C7A"/>
    <w:rsid w:val="00E774D6"/>
    <w:rsid w:val="00EB0C89"/>
    <w:rsid w:val="00EB7BAE"/>
    <w:rsid w:val="00F20809"/>
    <w:rsid w:val="00F64931"/>
    <w:rsid w:val="00F807A7"/>
    <w:rsid w:val="00F870D8"/>
    <w:rsid w:val="00FA6C4E"/>
    <w:rsid w:val="00FB24DE"/>
    <w:rsid w:val="00FC772A"/>
    <w:rsid w:val="00FD18F2"/>
    <w:rsid w:val="00FD3B2F"/>
    <w:rsid w:val="00FF3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791F-94BC-4861-909E-61039046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cp:lastModifiedBy>
  <cp:revision>2</cp:revision>
  <cp:lastPrinted>2016-07-06T15:48:00Z</cp:lastPrinted>
  <dcterms:created xsi:type="dcterms:W3CDTF">2016-07-06T15:48:00Z</dcterms:created>
  <dcterms:modified xsi:type="dcterms:W3CDTF">2016-07-06T15:48:00Z</dcterms:modified>
</cp:coreProperties>
</file>